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683" w:rsidRPr="00402ED4" w:rsidRDefault="00B774E6" w:rsidP="00DA56E7">
      <w:pPr>
        <w:spacing w:after="0" w:line="240" w:lineRule="auto"/>
        <w:jc w:val="center"/>
        <w:rPr>
          <w:sz w:val="36"/>
          <w:szCs w:val="36"/>
          <w:u w:val="single"/>
        </w:rPr>
      </w:pPr>
      <w:r w:rsidRPr="00402ED4">
        <w:rPr>
          <w:sz w:val="36"/>
          <w:szCs w:val="36"/>
          <w:u w:val="single"/>
        </w:rPr>
        <w:t>6 Golden Rules of Data Privacy Compliance</w:t>
      </w:r>
    </w:p>
    <w:p w:rsidR="00DA56E7" w:rsidRDefault="00DA56E7" w:rsidP="00DA56E7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B774E6" w:rsidRPr="005630F0" w:rsidRDefault="00B774E6" w:rsidP="005410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bookmarkStart w:id="0" w:name="_GoBack"/>
      <w:bookmarkEnd w:id="0"/>
      <w:r w:rsidRPr="005630F0">
        <w:rPr>
          <w:sz w:val="24"/>
          <w:szCs w:val="24"/>
        </w:rPr>
        <w:t>Lock Your Doors</w:t>
      </w:r>
      <w:r w:rsidRPr="005630F0">
        <w:rPr>
          <w:sz w:val="24"/>
          <w:szCs w:val="24"/>
        </w:rPr>
        <w:tab/>
      </w:r>
    </w:p>
    <w:p w:rsidR="00B774E6" w:rsidRPr="005630F0" w:rsidRDefault="00B774E6" w:rsidP="005630F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Install locks on all rooms and cabinets containing person information.</w:t>
      </w:r>
    </w:p>
    <w:p w:rsidR="00B774E6" w:rsidRPr="005630F0" w:rsidRDefault="00B774E6" w:rsidP="005630F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Use the locks.</w:t>
      </w:r>
    </w:p>
    <w:p w:rsidR="00B774E6" w:rsidRPr="005630F0" w:rsidRDefault="00B774E6" w:rsidP="005630F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Do not keep the keys in the locks or in plain sight.</w:t>
      </w:r>
    </w:p>
    <w:p w:rsidR="00B774E6" w:rsidRPr="005630F0" w:rsidRDefault="00B774E6" w:rsidP="005410A3">
      <w:pPr>
        <w:pStyle w:val="ListParagraph"/>
        <w:spacing w:after="0"/>
        <w:ind w:left="1080"/>
        <w:rPr>
          <w:sz w:val="24"/>
          <w:szCs w:val="24"/>
        </w:rPr>
      </w:pPr>
    </w:p>
    <w:p w:rsidR="00B774E6" w:rsidRPr="005630F0" w:rsidRDefault="00B774E6" w:rsidP="005410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Lock Your Computers</w:t>
      </w:r>
    </w:p>
    <w:p w:rsidR="005410A3" w:rsidRPr="005630F0" w:rsidRDefault="005410A3" w:rsidP="005630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Password protect all computers.</w:t>
      </w:r>
    </w:p>
    <w:p w:rsidR="005410A3" w:rsidRPr="005630F0" w:rsidRDefault="005410A3" w:rsidP="005630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Use strong passwords.</w:t>
      </w:r>
    </w:p>
    <w:p w:rsidR="005410A3" w:rsidRPr="005630F0" w:rsidRDefault="005630F0" w:rsidP="005630F0">
      <w:pPr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(8</w:t>
      </w:r>
      <w:r w:rsidR="00402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characters: </w:t>
      </w:r>
      <w:r w:rsidR="005410A3" w:rsidRPr="005630F0">
        <w:rPr>
          <w:sz w:val="24"/>
          <w:szCs w:val="24"/>
        </w:rPr>
        <w:t xml:space="preserve"> not common words</w:t>
      </w:r>
      <w:r>
        <w:rPr>
          <w:sz w:val="24"/>
          <w:szCs w:val="24"/>
        </w:rPr>
        <w:t>,</w:t>
      </w:r>
      <w:r w:rsidR="005410A3" w:rsidRPr="005630F0">
        <w:rPr>
          <w:sz w:val="24"/>
          <w:szCs w:val="24"/>
        </w:rPr>
        <w:t xml:space="preserve"> use letter</w:t>
      </w:r>
      <w:r>
        <w:rPr>
          <w:sz w:val="24"/>
          <w:szCs w:val="24"/>
        </w:rPr>
        <w:t>s</w:t>
      </w:r>
      <w:r w:rsidR="005410A3" w:rsidRPr="005630F0">
        <w:rPr>
          <w:sz w:val="24"/>
          <w:szCs w:val="24"/>
        </w:rPr>
        <w:t xml:space="preserve"> &amp; numbers)</w:t>
      </w:r>
    </w:p>
    <w:p w:rsidR="005410A3" w:rsidRPr="005630F0" w:rsidRDefault="005410A3" w:rsidP="005630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Change passwords regularly, at least every 90 days.</w:t>
      </w:r>
    </w:p>
    <w:p w:rsidR="005410A3" w:rsidRPr="005630F0" w:rsidRDefault="005410A3" w:rsidP="005630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Set computers to require password after a few minutes of non-use.</w:t>
      </w:r>
    </w:p>
    <w:p w:rsidR="005410A3" w:rsidRPr="005630F0" w:rsidRDefault="005410A3" w:rsidP="005630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 xml:space="preserve">Do not keep </w:t>
      </w:r>
      <w:r w:rsidR="005630F0">
        <w:rPr>
          <w:sz w:val="24"/>
          <w:szCs w:val="24"/>
        </w:rPr>
        <w:t xml:space="preserve">a </w:t>
      </w:r>
      <w:r w:rsidRPr="005630F0">
        <w:rPr>
          <w:sz w:val="24"/>
          <w:szCs w:val="24"/>
        </w:rPr>
        <w:t>copy of passwords in an accessible area.</w:t>
      </w:r>
    </w:p>
    <w:p w:rsidR="005410A3" w:rsidRPr="005630F0" w:rsidRDefault="005410A3" w:rsidP="005410A3">
      <w:pPr>
        <w:spacing w:after="0"/>
        <w:rPr>
          <w:sz w:val="24"/>
          <w:szCs w:val="24"/>
        </w:rPr>
      </w:pPr>
    </w:p>
    <w:p w:rsidR="005410A3" w:rsidRPr="005630F0" w:rsidRDefault="005410A3" w:rsidP="005410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Lock Your Data</w:t>
      </w:r>
    </w:p>
    <w:p w:rsidR="005410A3" w:rsidRPr="005630F0" w:rsidRDefault="000467B3" w:rsidP="005630F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Lock up collection checks and other documents containing personal information.</w:t>
      </w:r>
    </w:p>
    <w:p w:rsidR="000467B3" w:rsidRPr="005630F0" w:rsidRDefault="000467B3" w:rsidP="005630F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Encrypt all personal information sent electronically.</w:t>
      </w:r>
    </w:p>
    <w:p w:rsidR="000467B3" w:rsidRPr="005630F0" w:rsidRDefault="000467B3" w:rsidP="005630F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Maintain up to date firewall and anti-virus protection programs.</w:t>
      </w:r>
    </w:p>
    <w:p w:rsidR="000467B3" w:rsidRPr="005630F0" w:rsidRDefault="000467B3" w:rsidP="005630F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Password protect any thumb drives, CD’s or external hard drives.</w:t>
      </w:r>
    </w:p>
    <w:p w:rsidR="005410A3" w:rsidRPr="005630F0" w:rsidRDefault="005410A3" w:rsidP="005410A3">
      <w:pPr>
        <w:spacing w:after="0"/>
        <w:ind w:left="1080"/>
        <w:rPr>
          <w:sz w:val="24"/>
          <w:szCs w:val="24"/>
        </w:rPr>
      </w:pPr>
    </w:p>
    <w:p w:rsidR="000467B3" w:rsidRPr="005630F0" w:rsidRDefault="000467B3" w:rsidP="000467B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Securely Dispose of Unneeded Information</w:t>
      </w:r>
    </w:p>
    <w:p w:rsidR="000467B3" w:rsidRPr="005630F0" w:rsidRDefault="000467B3" w:rsidP="005630F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Use a level 3 cross-hatch shredder, securely dispose shreds if possible.</w:t>
      </w:r>
    </w:p>
    <w:p w:rsidR="000467B3" w:rsidRPr="005630F0" w:rsidRDefault="000467B3" w:rsidP="000467B3">
      <w:pPr>
        <w:spacing w:after="0"/>
        <w:ind w:left="1080"/>
        <w:rPr>
          <w:sz w:val="24"/>
          <w:szCs w:val="24"/>
        </w:rPr>
      </w:pPr>
    </w:p>
    <w:p w:rsidR="000467B3" w:rsidRPr="005630F0" w:rsidRDefault="000467B3" w:rsidP="000467B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Require Vendor Compliance</w:t>
      </w:r>
    </w:p>
    <w:p w:rsidR="000467B3" w:rsidRPr="005630F0" w:rsidRDefault="000467B3" w:rsidP="005630F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You must have a compliance letter from all vendors with access to areas where personal information is kept, even if it’s during business hours and/or in an employee’s presence.</w:t>
      </w:r>
    </w:p>
    <w:p w:rsidR="000467B3" w:rsidRPr="005630F0" w:rsidRDefault="000467B3" w:rsidP="000467B3">
      <w:pPr>
        <w:spacing w:after="0"/>
        <w:ind w:left="1080"/>
        <w:rPr>
          <w:sz w:val="24"/>
          <w:szCs w:val="24"/>
        </w:rPr>
      </w:pPr>
    </w:p>
    <w:p w:rsidR="000467B3" w:rsidRPr="005630F0" w:rsidRDefault="000467B3" w:rsidP="000467B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Take Responsibility Going Forward</w:t>
      </w:r>
    </w:p>
    <w:p w:rsidR="000467B3" w:rsidRPr="005630F0" w:rsidRDefault="000467B3" w:rsidP="005630F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Identify someone to be in charge of compliance and have that person review data privacy processes and procedures at least yearly.</w:t>
      </w:r>
    </w:p>
    <w:p w:rsidR="000467B3" w:rsidRPr="005630F0" w:rsidRDefault="000467B3" w:rsidP="005630F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630F0">
        <w:rPr>
          <w:sz w:val="24"/>
          <w:szCs w:val="24"/>
        </w:rPr>
        <w:t>Make use all individuals with access to personal information complete Diocesan data privacy training at least yearly.</w:t>
      </w:r>
    </w:p>
    <w:p w:rsidR="005630F0" w:rsidRPr="00DA56E7" w:rsidRDefault="005630F0" w:rsidP="005630F0">
      <w:pPr>
        <w:spacing w:after="0"/>
        <w:ind w:left="1800"/>
        <w:rPr>
          <w:b/>
          <w:sz w:val="24"/>
          <w:szCs w:val="24"/>
        </w:rPr>
      </w:pPr>
    </w:p>
    <w:p w:rsidR="005630F0" w:rsidRPr="00DA56E7" w:rsidRDefault="005630F0" w:rsidP="005630F0">
      <w:pPr>
        <w:spacing w:after="0"/>
        <w:jc w:val="center"/>
        <w:rPr>
          <w:b/>
          <w:sz w:val="24"/>
          <w:szCs w:val="24"/>
        </w:rPr>
      </w:pPr>
      <w:r w:rsidRPr="00DA56E7">
        <w:rPr>
          <w:b/>
          <w:sz w:val="24"/>
          <w:szCs w:val="24"/>
        </w:rPr>
        <w:t>Immediately contact the Diocese:</w:t>
      </w:r>
    </w:p>
    <w:p w:rsidR="005630F0" w:rsidRPr="00DA56E7" w:rsidRDefault="000467B3" w:rsidP="005630F0">
      <w:pPr>
        <w:spacing w:after="0"/>
        <w:jc w:val="center"/>
        <w:rPr>
          <w:b/>
          <w:sz w:val="24"/>
          <w:szCs w:val="24"/>
        </w:rPr>
      </w:pPr>
      <w:r w:rsidRPr="00DA56E7">
        <w:rPr>
          <w:b/>
          <w:sz w:val="24"/>
          <w:szCs w:val="24"/>
        </w:rPr>
        <w:t>Cathi Farr 413-452-0683</w:t>
      </w:r>
      <w:r w:rsidR="004A24C2" w:rsidRPr="00DA56E7">
        <w:rPr>
          <w:b/>
          <w:sz w:val="24"/>
          <w:szCs w:val="24"/>
        </w:rPr>
        <w:t>;</w:t>
      </w:r>
      <w:r w:rsidRPr="00DA56E7">
        <w:rPr>
          <w:b/>
          <w:sz w:val="24"/>
          <w:szCs w:val="24"/>
        </w:rPr>
        <w:t xml:space="preserve"> </w:t>
      </w:r>
      <w:hyperlink r:id="rId6" w:history="1">
        <w:r w:rsidR="004A24C2" w:rsidRPr="00DA56E7">
          <w:rPr>
            <w:rStyle w:val="Hyperlink"/>
            <w:b/>
            <w:sz w:val="24"/>
            <w:szCs w:val="24"/>
          </w:rPr>
          <w:t>c.farr@diospringfield.org</w:t>
        </w:r>
      </w:hyperlink>
      <w:r w:rsidR="004A24C2" w:rsidRPr="00DA56E7">
        <w:rPr>
          <w:b/>
          <w:sz w:val="24"/>
          <w:szCs w:val="24"/>
        </w:rPr>
        <w:t xml:space="preserve"> </w:t>
      </w:r>
      <w:r w:rsidRPr="00DA56E7">
        <w:rPr>
          <w:b/>
          <w:sz w:val="24"/>
          <w:szCs w:val="24"/>
        </w:rPr>
        <w:t>or</w:t>
      </w:r>
    </w:p>
    <w:p w:rsidR="005630F0" w:rsidRPr="00DA56E7" w:rsidRDefault="000467B3" w:rsidP="005630F0">
      <w:pPr>
        <w:spacing w:after="0"/>
        <w:jc w:val="center"/>
        <w:rPr>
          <w:b/>
          <w:color w:val="2E74B5" w:themeColor="accent1" w:themeShade="BF"/>
          <w:sz w:val="24"/>
          <w:szCs w:val="24"/>
          <w:u w:val="single"/>
        </w:rPr>
      </w:pPr>
      <w:r w:rsidRPr="00DA56E7">
        <w:rPr>
          <w:b/>
          <w:sz w:val="24"/>
          <w:szCs w:val="24"/>
        </w:rPr>
        <w:t xml:space="preserve">Mark Dupont 413-452-0648; </w:t>
      </w:r>
      <w:hyperlink r:id="rId7" w:history="1">
        <w:r w:rsidR="004A24C2" w:rsidRPr="00DA56E7">
          <w:rPr>
            <w:rStyle w:val="Hyperlink"/>
            <w:b/>
            <w:color w:val="034990" w:themeColor="hyperlink" w:themeShade="BF"/>
            <w:sz w:val="24"/>
            <w:szCs w:val="24"/>
          </w:rPr>
          <w:t>m.dupont@diospringfield.org</w:t>
        </w:r>
      </w:hyperlink>
    </w:p>
    <w:p w:rsidR="005410A3" w:rsidRPr="00DA56E7" w:rsidRDefault="004A24C2" w:rsidP="005630F0">
      <w:pPr>
        <w:spacing w:after="0"/>
        <w:jc w:val="center"/>
        <w:rPr>
          <w:b/>
          <w:sz w:val="24"/>
          <w:szCs w:val="24"/>
        </w:rPr>
      </w:pPr>
      <w:r w:rsidRPr="00DA56E7">
        <w:rPr>
          <w:b/>
          <w:sz w:val="24"/>
          <w:szCs w:val="24"/>
        </w:rPr>
        <w:t>if there is a suspected breach or violation of the rules surrounding data privacy.</w:t>
      </w:r>
    </w:p>
    <w:sectPr w:rsidR="005410A3" w:rsidRPr="00DA56E7" w:rsidSect="00DA5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081"/>
    <w:multiLevelType w:val="hybridMultilevel"/>
    <w:tmpl w:val="DABA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7D6"/>
    <w:multiLevelType w:val="hybridMultilevel"/>
    <w:tmpl w:val="B382F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4E5455"/>
    <w:multiLevelType w:val="hybridMultilevel"/>
    <w:tmpl w:val="36FA6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006EBD"/>
    <w:multiLevelType w:val="hybridMultilevel"/>
    <w:tmpl w:val="80D4B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25AE6"/>
    <w:multiLevelType w:val="hybridMultilevel"/>
    <w:tmpl w:val="F568478A"/>
    <w:lvl w:ilvl="0" w:tplc="AFB09C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964F6"/>
    <w:multiLevelType w:val="hybridMultilevel"/>
    <w:tmpl w:val="EC78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D0781"/>
    <w:multiLevelType w:val="hybridMultilevel"/>
    <w:tmpl w:val="4304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E042D22"/>
    <w:multiLevelType w:val="hybridMultilevel"/>
    <w:tmpl w:val="83968D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E6"/>
    <w:rsid w:val="000467B3"/>
    <w:rsid w:val="002907FB"/>
    <w:rsid w:val="00402ED4"/>
    <w:rsid w:val="00462683"/>
    <w:rsid w:val="004A24C2"/>
    <w:rsid w:val="005410A3"/>
    <w:rsid w:val="005630F0"/>
    <w:rsid w:val="00B774E6"/>
    <w:rsid w:val="00D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28844-DD93-40FB-98BF-08451CEF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4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dupont@diospringfiel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.farr@diospringfiel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094C-57EB-4F80-90C0-859504B3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Denno</dc:creator>
  <cp:keywords/>
  <dc:description/>
  <cp:lastModifiedBy>Barbie B</cp:lastModifiedBy>
  <cp:revision>2</cp:revision>
  <cp:lastPrinted>2019-12-16T18:09:00Z</cp:lastPrinted>
  <dcterms:created xsi:type="dcterms:W3CDTF">2024-03-05T15:49:00Z</dcterms:created>
  <dcterms:modified xsi:type="dcterms:W3CDTF">2024-03-05T15:49:00Z</dcterms:modified>
</cp:coreProperties>
</file>